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5A67" w:rsidRDefault="00C63A1B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b/>
          <w:color w:val="222222"/>
        </w:rPr>
        <w:t>“Saúde tá no corpo. Saúde tá no cuidado. Saúde tá na boca"</w:t>
      </w:r>
    </w:p>
    <w:p w14:paraId="00000002" w14:textId="77777777" w:rsidR="00B75A67" w:rsidRDefault="00B75A67">
      <w:pPr>
        <w:shd w:val="clear" w:color="auto" w:fill="FFFFFF"/>
        <w:spacing w:after="0" w:line="240" w:lineRule="auto"/>
        <w:jc w:val="center"/>
        <w:rPr>
          <w:i/>
          <w:color w:val="222222"/>
        </w:rPr>
      </w:pPr>
    </w:p>
    <w:p w14:paraId="00000003" w14:textId="77777777" w:rsidR="00B75A67" w:rsidRDefault="00C63A1B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i/>
          <w:color w:val="222222"/>
        </w:rPr>
        <w:t>CROSP lança campanha de conscientização e prevenção direcionada ao</w:t>
      </w:r>
    </w:p>
    <w:p w14:paraId="00000004" w14:textId="77777777" w:rsidR="00B75A67" w:rsidRDefault="00C63A1B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i/>
          <w:color w:val="222222"/>
        </w:rPr>
        <w:t>Dia Mundial da Saúde</w:t>
      </w:r>
    </w:p>
    <w:p w14:paraId="00000005" w14:textId="77777777" w:rsidR="00B75A67" w:rsidRDefault="00C63A1B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b/>
          <w:i/>
          <w:color w:val="222222"/>
        </w:rPr>
        <w:t> </w:t>
      </w:r>
    </w:p>
    <w:p w14:paraId="00000006" w14:textId="77777777" w:rsidR="00B75A67" w:rsidRDefault="00C63A1B">
      <w:pPr>
        <w:shd w:val="clear" w:color="auto" w:fill="FFFFFF"/>
        <w:spacing w:after="0"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No Dia Mundial da Saúde, 7 de abril, o Conselho Regional de Odontologia de São Paulo (CROSP) reforçará a necessidade de conscientizar a população sobre a importância de visitar o cirurgião-dentista rotineiramente, assim como acontece com outras especialida</w:t>
      </w:r>
      <w:r>
        <w:rPr>
          <w:color w:val="222222"/>
          <w:highlight w:val="white"/>
        </w:rPr>
        <w:t>des médicas. Para isso, lançará a campanha “Saúde tá no corpo. Saúde tá no cuidado. Saúde tá na boca”, reiterando a importância da Odontologia para a promoção da saúde de forma global.</w:t>
      </w:r>
    </w:p>
    <w:p w14:paraId="00000007" w14:textId="77777777" w:rsidR="00B75A67" w:rsidRDefault="00B75A67">
      <w:pPr>
        <w:shd w:val="clear" w:color="auto" w:fill="FFFFFF"/>
        <w:spacing w:after="0" w:line="240" w:lineRule="auto"/>
        <w:rPr>
          <w:color w:val="222222"/>
        </w:rPr>
      </w:pPr>
    </w:p>
    <w:p w14:paraId="00000008" w14:textId="77777777" w:rsidR="00B75A67" w:rsidRDefault="00C63A1B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  <w:highlight w:val="white"/>
        </w:rPr>
        <w:t xml:space="preserve">A campanha contará com a divulgação de peças publicitárias, materiais </w:t>
      </w:r>
      <w:r>
        <w:rPr>
          <w:color w:val="222222"/>
          <w:highlight w:val="white"/>
        </w:rPr>
        <w:t>informativos, mídia indoor, veiculação em rádios, TVs, entre outros meios de comunicação e também será disponibilizada para outros conselhos regionais.</w:t>
      </w:r>
    </w:p>
    <w:p w14:paraId="00000009" w14:textId="77777777" w:rsidR="00B75A67" w:rsidRDefault="00C63A1B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  <w:highlight w:val="white"/>
        </w:rPr>
        <w:t> </w:t>
      </w:r>
    </w:p>
    <w:p w14:paraId="0000000A" w14:textId="77777777" w:rsidR="00B75A67" w:rsidRDefault="00C63A1B">
      <w:pPr>
        <w:shd w:val="clear" w:color="auto" w:fill="FFFFFF"/>
        <w:spacing w:after="0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Saúde bucal e saúde geral:</w:t>
      </w:r>
      <w:r>
        <w:rPr>
          <w:b/>
          <w:color w:val="222222"/>
          <w:highlight w:val="white"/>
        </w:rPr>
        <w:t> </w:t>
      </w:r>
      <w:r>
        <w:rPr>
          <w:b/>
          <w:color w:val="000000"/>
          <w:highlight w:val="white"/>
        </w:rPr>
        <w:t>entenda essa relação   </w:t>
      </w:r>
    </w:p>
    <w:p w14:paraId="0000000B" w14:textId="77777777" w:rsidR="00B75A67" w:rsidRDefault="00B75A67">
      <w:pPr>
        <w:shd w:val="clear" w:color="auto" w:fill="FFFFFF"/>
        <w:spacing w:after="0" w:line="240" w:lineRule="auto"/>
        <w:rPr>
          <w:color w:val="222222"/>
        </w:rPr>
      </w:pPr>
    </w:p>
    <w:p w14:paraId="0000000C" w14:textId="77777777" w:rsidR="00B75A67" w:rsidRDefault="00C63A1B">
      <w:pPr>
        <w:shd w:val="clear" w:color="auto" w:fill="FFFFFF"/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>O conceito da campanha </w:t>
      </w:r>
      <w:r>
        <w:rPr>
          <w:color w:val="222222"/>
        </w:rPr>
        <w:t>“Saúde tá no corpo. Saúde t</w:t>
      </w:r>
      <w:r>
        <w:rPr>
          <w:color w:val="222222"/>
        </w:rPr>
        <w:t>á no cuidado. Saúde tá na boca"</w:t>
      </w:r>
      <w:r>
        <w:rPr>
          <w:color w:val="000000"/>
          <w:highlight w:val="white"/>
        </w:rPr>
        <w:t> se baseia na relação estabelecida entre a boca e as demais funções do organismo.</w:t>
      </w:r>
    </w:p>
    <w:p w14:paraId="0000000D" w14:textId="77777777" w:rsidR="00B75A67" w:rsidRDefault="00B75A67">
      <w:pPr>
        <w:shd w:val="clear" w:color="auto" w:fill="FFFFFF"/>
        <w:spacing w:after="0" w:line="240" w:lineRule="auto"/>
        <w:rPr>
          <w:color w:val="222222"/>
        </w:rPr>
      </w:pPr>
    </w:p>
    <w:p w14:paraId="0000000E" w14:textId="77777777" w:rsidR="00B75A67" w:rsidRDefault="00C63A1B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000000"/>
          <w:highlight w:val="white"/>
        </w:rPr>
        <w:t>A ação desperta para a importância de difundir e tornar comum a ideia de que a saúde geral começa pela boca e que a atenção à saúde bucal, por</w:t>
      </w:r>
      <w:r>
        <w:rPr>
          <w:color w:val="000000"/>
          <w:highlight w:val="white"/>
        </w:rPr>
        <w:t xml:space="preserve"> meio de cuidados e da prevenção, é essencial para evitar desde doenças como a cárie, a gengivite e a periodontite, até patologias como o câncer bucal</w:t>
      </w:r>
      <w:r>
        <w:rPr>
          <w:color w:val="222222"/>
          <w:highlight w:val="white"/>
        </w:rPr>
        <w:t>, como reforça a </w:t>
      </w:r>
      <w:r>
        <w:rPr>
          <w:color w:val="000000"/>
        </w:rPr>
        <w:t>cirurgiã-dentista Dra. Sofia Takeda Uemura, </w:t>
      </w:r>
      <w:r>
        <w:rPr>
          <w:color w:val="222222"/>
        </w:rPr>
        <w:t>habilitada em Odontologia Hospitalar, M</w:t>
      </w:r>
      <w:r>
        <w:rPr>
          <w:color w:val="000000"/>
        </w:rPr>
        <w:t xml:space="preserve">estre </w:t>
      </w:r>
      <w:r>
        <w:rPr>
          <w:color w:val="000000"/>
        </w:rPr>
        <w:t>em Odontologia e Doutora em Ensino de Ciências</w:t>
      </w:r>
      <w:r>
        <w:rPr>
          <w:color w:val="222222"/>
        </w:rPr>
        <w:t>.</w:t>
      </w:r>
    </w:p>
    <w:p w14:paraId="0000000F" w14:textId="77777777" w:rsidR="00B75A67" w:rsidRDefault="00B75A67">
      <w:pPr>
        <w:shd w:val="clear" w:color="auto" w:fill="FFFFFF"/>
        <w:spacing w:after="0" w:line="240" w:lineRule="auto"/>
        <w:rPr>
          <w:color w:val="222222"/>
        </w:rPr>
      </w:pPr>
    </w:p>
    <w:p w14:paraId="00000010" w14:textId="77777777" w:rsidR="00B75A67" w:rsidRDefault="00C63A1B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  <w:highlight w:val="white"/>
        </w:rPr>
        <w:t>A cirurgiã-dentista explica que a </w:t>
      </w:r>
      <w:r>
        <w:rPr>
          <w:color w:val="000000"/>
        </w:rPr>
        <w:t>periodontite - ou doença periodontal - </w:t>
      </w:r>
      <w:r>
        <w:rPr>
          <w:color w:val="222222"/>
        </w:rPr>
        <w:t>é</w:t>
      </w:r>
      <w:r>
        <w:rPr>
          <w:color w:val="000000"/>
        </w:rPr>
        <w:t xml:space="preserve"> uma doença inflamatória que atinge os tecidos de suporte dos dentes (ligamento periodontal e o osso), </w:t>
      </w:r>
      <w:r>
        <w:t>p</w:t>
      </w:r>
      <w:r>
        <w:rPr>
          <w:color w:val="000000"/>
        </w:rPr>
        <w:t>odendo causar reabsorção ósse</w:t>
      </w:r>
      <w:r>
        <w:rPr>
          <w:color w:val="000000"/>
        </w:rPr>
        <w:t>a, retração da gengiva, mobilidade e até perda dos dentes. Além disso, a Dr</w:t>
      </w:r>
      <w:r>
        <w:rPr>
          <w:color w:val="222222"/>
        </w:rPr>
        <w:t>a. Sofia</w:t>
      </w:r>
      <w:r>
        <w:rPr>
          <w:color w:val="000000"/>
        </w:rPr>
        <w:t> chama a atenção para quadros mais graves, com sérias</w:t>
      </w:r>
      <w:r>
        <w:rPr>
          <w:color w:val="222222"/>
        </w:rPr>
        <w:t xml:space="preserve"> consequências</w:t>
      </w:r>
      <w:r>
        <w:rPr>
          <w:color w:val="000000"/>
        </w:rPr>
        <w:t xml:space="preserve"> para o organismo, como a endocardite bacteriana, que é uma complicação causada por bactérias oriundas de </w:t>
      </w:r>
      <w:r>
        <w:rPr>
          <w:color w:val="000000"/>
        </w:rPr>
        <w:t>infecção bucal que podem se espalhar na corrente sanguínea e se alojar nas válvulas cardíacas, comprometendo o funcionamento do coração.</w:t>
      </w:r>
    </w:p>
    <w:p w14:paraId="00000011" w14:textId="77777777" w:rsidR="00B75A67" w:rsidRDefault="00C63A1B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000000"/>
        </w:rPr>
        <w:t> </w:t>
      </w:r>
    </w:p>
    <w:p w14:paraId="00000012" w14:textId="77777777" w:rsidR="00B75A67" w:rsidRDefault="00C63A1B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000000"/>
        </w:rPr>
        <w:t>Outro exemplo citado pela Dra. Sofia é o câncer bucal. Seu aparecimento é favorecido pelo uso </w:t>
      </w:r>
      <w:r>
        <w:rPr>
          <w:color w:val="222222"/>
        </w:rPr>
        <w:t>de</w:t>
      </w:r>
      <w:r>
        <w:rPr>
          <w:color w:val="000000"/>
        </w:rPr>
        <w:t> tabaco e álcool. Ide</w:t>
      </w:r>
      <w:r>
        <w:rPr>
          <w:color w:val="000000"/>
        </w:rPr>
        <w:t>ntificado e diagnosticado pelo cirurgião-dentista e cuidado pelo oncologista, o câncer bucal tem maior chance de eficácia no tratamento quando descoberto na fase inicial. “Esse câncer envolve estruturas muito delicadas da face e, dependendo do estágio, o t</w:t>
      </w:r>
      <w:r>
        <w:rPr>
          <w:color w:val="000000"/>
        </w:rPr>
        <w:t>ratamento cirúrgico pode envolver a remoção de língua, mandíbula e maxilar. São tratamentos muito invasivos que deixam o paciente mutilado”, </w:t>
      </w:r>
      <w:r>
        <w:rPr>
          <w:color w:val="222222"/>
          <w:highlight w:val="white"/>
        </w:rPr>
        <w:t>acrescenta</w:t>
      </w:r>
      <w:r>
        <w:rPr>
          <w:color w:val="000000"/>
          <w:highlight w:val="white"/>
        </w:rPr>
        <w:t>.  </w:t>
      </w:r>
    </w:p>
    <w:p w14:paraId="6BD59EB5" w14:textId="77777777" w:rsidR="00C63A1B" w:rsidRDefault="00C63A1B">
      <w:pPr>
        <w:shd w:val="clear" w:color="auto" w:fill="FFFFFF"/>
        <w:spacing w:after="0" w:line="240" w:lineRule="auto"/>
        <w:rPr>
          <w:color w:val="222222"/>
          <w:highlight w:val="white"/>
        </w:rPr>
      </w:pPr>
    </w:p>
    <w:p w14:paraId="00000013" w14:textId="2CE1C1D4" w:rsidR="00B75A67" w:rsidRDefault="00C63A1B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  <w:highlight w:val="white"/>
        </w:rPr>
        <w:t xml:space="preserve">De acordo com uma pesquisa do Instituto Nacional de Câncer - INCA, no triênio de 2020/2022, a estimativa de novos casos de câncer de boca é de 15 mil por ano, sendo os homens com idade superior a 50 anos o público mais </w:t>
      </w:r>
      <w:r>
        <w:rPr>
          <w:color w:val="222222"/>
          <w:highlight w:val="white"/>
        </w:rPr>
        <w:lastRenderedPageBreak/>
        <w:t>afetado (70% dos casos diagnosticados</w:t>
      </w:r>
      <w:r>
        <w:rPr>
          <w:color w:val="222222"/>
          <w:highlight w:val="white"/>
        </w:rPr>
        <w:t>). Porém, aproximadamente ¼ dos casos podem ocorrer em pessoas mais jovens.</w:t>
      </w:r>
    </w:p>
    <w:p w14:paraId="00000014" w14:textId="77777777" w:rsidR="00B75A67" w:rsidRDefault="00C63A1B">
      <w:pPr>
        <w:shd w:val="clear" w:color="auto" w:fill="FFFFFF"/>
        <w:spacing w:after="0" w:line="240" w:lineRule="auto"/>
      </w:pPr>
      <w:r>
        <w:t> </w:t>
      </w:r>
    </w:p>
    <w:p w14:paraId="00000015" w14:textId="77777777" w:rsidR="00B75A67" w:rsidRDefault="00C63A1B">
      <w:pPr>
        <w:shd w:val="clear" w:color="auto" w:fill="FFFFFF"/>
        <w:spacing w:after="0" w:line="240" w:lineRule="auto"/>
      </w:pPr>
      <w:r>
        <w:t>Além dos aspectos relacionados à saúde física geral, a saúde mental também pode ser impactada quando há um prejuízo relacionado à dentição e, consequentemente, à imagem da pessoa</w:t>
      </w:r>
      <w:r>
        <w:t>. Da mesma forma, fatores psicológicos relacionados a doenças como a depressão afetam a autoestima e ocasionam o abandono dos cuidados pessoais e dos hábitos relacionados à higiene bucal.</w:t>
      </w:r>
    </w:p>
    <w:p w14:paraId="00000016" w14:textId="77777777" w:rsidR="00B75A67" w:rsidRDefault="00C63A1B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 </w:t>
      </w:r>
    </w:p>
    <w:p w14:paraId="00000017" w14:textId="77777777" w:rsidR="00B75A67" w:rsidRDefault="00C63A1B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000000"/>
        </w:rPr>
        <w:t>Portanto, para se alcançar um maior bem</w:t>
      </w:r>
      <w:r>
        <w:t>-</w:t>
      </w:r>
      <w:r>
        <w:rPr>
          <w:color w:val="000000"/>
        </w:rPr>
        <w:t>estar, é necessário enxerg</w:t>
      </w:r>
      <w:r>
        <w:rPr>
          <w:color w:val="000000"/>
        </w:rPr>
        <w:t>ar que cuidar da saúde geral obrigatoriamente envolve cuidar da saúde bucal por meio de informação, prevenção e, quando necessário, tratamentos restauradores e reabilitadores, sempre com o acompanhamento de um cirurgião-dentista.</w:t>
      </w:r>
    </w:p>
    <w:p w14:paraId="00000018" w14:textId="77777777" w:rsidR="00B75A67" w:rsidRDefault="00C63A1B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color w:val="222222"/>
        </w:rPr>
        <w:t> </w:t>
      </w:r>
    </w:p>
    <w:p w14:paraId="00000019" w14:textId="77777777" w:rsidR="00B75A67" w:rsidRDefault="00C63A1B">
      <w:pPr>
        <w:shd w:val="clear" w:color="auto" w:fill="FFFFFF"/>
        <w:spacing w:after="0" w:line="240" w:lineRule="auto"/>
        <w:rPr>
          <w:b/>
          <w:color w:val="222222"/>
        </w:rPr>
      </w:pPr>
      <w:r>
        <w:rPr>
          <w:b/>
          <w:color w:val="222222"/>
        </w:rPr>
        <w:t>Sobre a campanha</w:t>
      </w:r>
    </w:p>
    <w:p w14:paraId="0000001A" w14:textId="77777777" w:rsidR="00B75A67" w:rsidRDefault="00B75A67">
      <w:pPr>
        <w:shd w:val="clear" w:color="auto" w:fill="FFFFFF"/>
        <w:spacing w:after="0" w:line="240" w:lineRule="auto"/>
        <w:rPr>
          <w:color w:val="222222"/>
        </w:rPr>
      </w:pPr>
    </w:p>
    <w:p w14:paraId="0000001B" w14:textId="77777777" w:rsidR="00B75A67" w:rsidRDefault="00C63A1B">
      <w:pPr>
        <w:shd w:val="clear" w:color="auto" w:fill="FFFFFF"/>
        <w:spacing w:after="0" w:line="240" w:lineRule="auto"/>
        <w:rPr>
          <w:color w:val="000000"/>
          <w:highlight w:val="white"/>
        </w:rPr>
      </w:pPr>
      <w:r>
        <w:rPr>
          <w:color w:val="222222"/>
        </w:rPr>
        <w:t>O CROSP, assim como os demais Conselhos Regionais, tem </w:t>
      </w:r>
      <w:r>
        <w:rPr>
          <w:color w:val="000000"/>
        </w:rPr>
        <w:t>a </w:t>
      </w:r>
      <w:r>
        <w:rPr>
          <w:color w:val="000000"/>
          <w:highlight w:val="white"/>
        </w:rPr>
        <w:t>finalidade de supervisionar a ética profissional em toda a República. Além de zelar pelo perfeito desempenho ético da Odontologia</w:t>
      </w:r>
      <w:r>
        <w:rPr>
          <w:color w:val="222222"/>
          <w:highlight w:val="white"/>
        </w:rPr>
        <w:t>, </w:t>
      </w:r>
      <w:r>
        <w:rPr>
          <w:color w:val="000000"/>
          <w:highlight w:val="white"/>
        </w:rPr>
        <w:t>prestígio e bom conceito da profissão, bem como a </w:t>
      </w:r>
      <w:r>
        <w:rPr>
          <w:color w:val="222222"/>
          <w:highlight w:val="white"/>
        </w:rPr>
        <w:t>prática das funçõe</w:t>
      </w:r>
      <w:r>
        <w:rPr>
          <w:color w:val="222222"/>
          <w:highlight w:val="white"/>
        </w:rPr>
        <w:t>s</w:t>
      </w:r>
      <w:r>
        <w:rPr>
          <w:color w:val="000000"/>
          <w:highlight w:val="white"/>
        </w:rPr>
        <w:t> e a conduta ética dos Técnicos em Prótese Dentária, Técnicos em Saúde Bucal, Auxiliares em Saúde Bucal e Auxiliares em Prótese Dentária, a autarquia desempenha importante papel na promoção da saúde bucal.</w:t>
      </w:r>
    </w:p>
    <w:p w14:paraId="0000001C" w14:textId="77777777" w:rsidR="00B75A67" w:rsidRDefault="00B75A67">
      <w:pPr>
        <w:shd w:val="clear" w:color="auto" w:fill="FFFFFF"/>
        <w:spacing w:after="0" w:line="240" w:lineRule="auto"/>
        <w:rPr>
          <w:color w:val="222222"/>
        </w:rPr>
      </w:pPr>
    </w:p>
    <w:p w14:paraId="0000001D" w14:textId="77777777" w:rsidR="00B75A67" w:rsidRDefault="00C63A1B">
      <w:pPr>
        <w:shd w:val="clear" w:color="auto" w:fill="FFFFFF"/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>Inspirado nessa missão, o CROSP elaborou a campa</w:t>
      </w:r>
      <w:r>
        <w:rPr>
          <w:color w:val="000000"/>
          <w:highlight w:val="white"/>
        </w:rPr>
        <w:t>nha </w:t>
      </w:r>
      <w:r>
        <w:rPr>
          <w:color w:val="000000"/>
        </w:rPr>
        <w:t>“Saúde tá no corpo. Saúde tá no cuidado. Saúde tá na </w:t>
      </w:r>
      <w:r>
        <w:rPr>
          <w:color w:val="222222"/>
        </w:rPr>
        <w:t>boca”. Por</w:t>
      </w:r>
      <w:r>
        <w:rPr>
          <w:color w:val="000000"/>
          <w:highlight w:val="white"/>
        </w:rPr>
        <w:t> meio dela, pretende impactar o público geral sobre o papel determinante que a saúde da boca desempenha no organismo e como isso se reflete na qualidade de vida.</w:t>
      </w:r>
    </w:p>
    <w:p w14:paraId="0000001E" w14:textId="77777777" w:rsidR="00B75A67" w:rsidRDefault="00B75A67">
      <w:pPr>
        <w:shd w:val="clear" w:color="auto" w:fill="FFFFFF"/>
        <w:spacing w:after="0" w:line="240" w:lineRule="auto"/>
        <w:rPr>
          <w:color w:val="222222"/>
        </w:rPr>
      </w:pPr>
    </w:p>
    <w:p w14:paraId="0000001F" w14:textId="77777777" w:rsidR="00B75A67" w:rsidRDefault="00C63A1B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000000"/>
          <w:highlight w:val="white"/>
        </w:rPr>
        <w:t>Para isso, as peças public</w:t>
      </w:r>
      <w:r>
        <w:rPr>
          <w:color w:val="000000"/>
          <w:highlight w:val="white"/>
        </w:rPr>
        <w:t>itárias colocam o paciente como protagonista e adicionam, ainda, um brilho aos personagens da campanha, reforçando a ideia da importância de cada cidadão para os profissionais da </w:t>
      </w:r>
      <w:r>
        <w:rPr>
          <w:color w:val="222222"/>
          <w:highlight w:val="white"/>
        </w:rPr>
        <w:t>O</w:t>
      </w:r>
      <w:r>
        <w:rPr>
          <w:color w:val="000000"/>
          <w:highlight w:val="white"/>
        </w:rPr>
        <w:t>dontologia. Tópicos como alimentação, escovação e visitas regulares ao cirur</w:t>
      </w:r>
      <w:r>
        <w:rPr>
          <w:color w:val="000000"/>
          <w:highlight w:val="white"/>
        </w:rPr>
        <w:t>gião-dentista serão abordados </w:t>
      </w:r>
      <w:r>
        <w:rPr>
          <w:color w:val="222222"/>
          <w:highlight w:val="white"/>
        </w:rPr>
        <w:t>com</w:t>
      </w:r>
      <w:r>
        <w:rPr>
          <w:color w:val="000000"/>
          <w:highlight w:val="white"/>
        </w:rPr>
        <w:t> ênfase durante o mês de abril.</w:t>
      </w:r>
    </w:p>
    <w:p w14:paraId="00000020" w14:textId="77777777" w:rsidR="00B75A67" w:rsidRDefault="00B75A67"/>
    <w:sectPr w:rsidR="00B75A6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67"/>
    <w:rsid w:val="00B75A67"/>
    <w:rsid w:val="00C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9449"/>
  <w15:docId w15:val="{81F3883B-0734-4287-BEC0-CC2BA6D5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B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5poWTIoDQhCdSz9DWJTlAdYqrw==">AMUW2mU91ryvJpb6rmHhAmKdGQ9g3vzYNX9JCQN5kju8j1zf6pDEsHfvnjF9TmpgWh43vl+T/8ondLoMW6FWotjS3hFl5ivjdw6MVw1efw1yjktPmv35zKs=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Imprensa</dc:creator>
  <cp:lastModifiedBy>Jessica.imp.sp</cp:lastModifiedBy>
  <cp:revision>2</cp:revision>
  <dcterms:created xsi:type="dcterms:W3CDTF">2022-04-04T19:48:00Z</dcterms:created>
  <dcterms:modified xsi:type="dcterms:W3CDTF">2022-04-05T13:49:00Z</dcterms:modified>
</cp:coreProperties>
</file>