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2B2B" w14:textId="3CF45794" w:rsidR="00B36A36" w:rsidRDefault="00B36A3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D09C51" wp14:editId="3334DAD5">
            <wp:simplePos x="0" y="0"/>
            <wp:positionH relativeFrom="margin">
              <wp:posOffset>728345</wp:posOffset>
            </wp:positionH>
            <wp:positionV relativeFrom="paragraph">
              <wp:posOffset>0</wp:posOffset>
            </wp:positionV>
            <wp:extent cx="4339590" cy="678815"/>
            <wp:effectExtent l="0" t="0" r="3810" b="6985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D0638" w14:textId="77777777" w:rsidR="00B36A36" w:rsidRDefault="00B36A36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6708548" w14:textId="77777777" w:rsidR="009C4EFF" w:rsidRPr="009C4EFF" w:rsidRDefault="009C4EFF" w:rsidP="009C4EFF">
      <w:pPr>
        <w:jc w:val="center"/>
        <w:rPr>
          <w:b/>
          <w:bCs/>
        </w:rPr>
      </w:pPr>
      <w:r w:rsidRPr="009C4EFF">
        <w:rPr>
          <w:b/>
          <w:bCs/>
        </w:rPr>
        <w:t>Saúde bucal dos idosos: a importância da higiene como medida preventiva contra doenças</w:t>
      </w:r>
    </w:p>
    <w:p w14:paraId="65B5EDE0" w14:textId="77777777" w:rsidR="009C4EFF" w:rsidRPr="009C4EFF" w:rsidRDefault="009C4EFF" w:rsidP="009C4EFF">
      <w:pPr>
        <w:jc w:val="center"/>
        <w:rPr>
          <w:i/>
          <w:iCs/>
        </w:rPr>
      </w:pPr>
      <w:proofErr w:type="spellStart"/>
      <w:r w:rsidRPr="009C4EFF">
        <w:rPr>
          <w:i/>
          <w:iCs/>
        </w:rPr>
        <w:t>Odontogeriatras</w:t>
      </w:r>
      <w:proofErr w:type="spellEnd"/>
      <w:r w:rsidRPr="009C4EFF">
        <w:rPr>
          <w:i/>
          <w:iCs/>
        </w:rPr>
        <w:t xml:space="preserve"> e cuidadores precisam estar alinhados para garantir uma higiene bucal de excelência, método preventivo contra diversas doenças</w:t>
      </w:r>
    </w:p>
    <w:p w14:paraId="0F739899" w14:textId="77777777" w:rsidR="009C4EFF" w:rsidRPr="009C4EFF" w:rsidRDefault="009C4EFF" w:rsidP="009C4EFF">
      <w:r w:rsidRPr="009C4EFF">
        <w:t xml:space="preserve">Orientar e supervisionar a higienização bucal da população idosa requer maior atenção, principalmente quando o paciente tem alguma redução motora adquirida ou deficiência por conta da idade, condições neurológicas, acidentes, entre outros fatores. Sendo assim, o auxílio de um cuidador preparado e dirigido pelo </w:t>
      </w:r>
      <w:proofErr w:type="spellStart"/>
      <w:r w:rsidRPr="009C4EFF">
        <w:rPr>
          <w:b/>
          <w:bCs/>
        </w:rPr>
        <w:t>Odontogeriatra</w:t>
      </w:r>
      <w:proofErr w:type="spellEnd"/>
      <w:r w:rsidRPr="009C4EFF">
        <w:t xml:space="preserve"> é fundamental.</w:t>
      </w:r>
    </w:p>
    <w:p w14:paraId="60B1E079" w14:textId="77777777" w:rsidR="009C4EFF" w:rsidRPr="009C4EFF" w:rsidRDefault="009C4EFF" w:rsidP="009C4EFF">
      <w:r w:rsidRPr="009C4EFF">
        <w:t xml:space="preserve">Em um trabalho conjunto com o cirurgião-dentista especializado em </w:t>
      </w:r>
      <w:proofErr w:type="spellStart"/>
      <w:r w:rsidRPr="009C4EFF">
        <w:rPr>
          <w:b/>
          <w:bCs/>
        </w:rPr>
        <w:t>Odontogeriatria</w:t>
      </w:r>
      <w:proofErr w:type="spellEnd"/>
      <w:r w:rsidRPr="009C4EFF">
        <w:t>, o cuidador cria metodologias para facilitar o momento da escovação, seja no apoio ao idoso que consegue fazer essa atividade sozinho (o que é aconselhável sempre), ou a um que precisa de ajuda para fazer a higienização da boca.</w:t>
      </w:r>
    </w:p>
    <w:p w14:paraId="22FD7952" w14:textId="77777777" w:rsidR="009C4EFF" w:rsidRPr="009C4EFF" w:rsidRDefault="009C4EFF" w:rsidP="009C4EFF">
      <w:r w:rsidRPr="009C4EFF">
        <w:t xml:space="preserve">De acordo com um levantamento feito pelo Instituto Brasileiro de Geografia e Estatística (IBGE), o número de familiares que se dedicavam a cuidados de idosos com 60 anos ou mais cresceu de 3,7 milhões em 2016 para 5,1 milhões em 2019. Projeção que vem aumentado a cada ano.   </w:t>
      </w:r>
    </w:p>
    <w:p w14:paraId="7123FFD3" w14:textId="77777777" w:rsidR="009C4EFF" w:rsidRPr="009C4EFF" w:rsidRDefault="009C4EFF" w:rsidP="009C4EFF">
      <w:r w:rsidRPr="009C4EFF">
        <w:t xml:space="preserve">A cuidadora de idosos </w:t>
      </w:r>
      <w:r w:rsidRPr="009C4EFF">
        <w:rPr>
          <w:b/>
          <w:bCs/>
        </w:rPr>
        <w:t xml:space="preserve">Sandra </w:t>
      </w:r>
      <w:proofErr w:type="spellStart"/>
      <w:r w:rsidRPr="009C4EFF">
        <w:rPr>
          <w:b/>
          <w:bCs/>
        </w:rPr>
        <w:t>Kurita</w:t>
      </w:r>
      <w:proofErr w:type="spellEnd"/>
      <w:r w:rsidRPr="009C4EFF">
        <w:t xml:space="preserve"> reforça que esse profissional faz a diferença na abordagem e no cuidado com a higienização, e que seu papel é fundamental. Ela tem experiência como cuidadora domiciliar, e diz que o cuidador informal não tem todo o preparo necessário, pois se for alguém da família, além dos afazeres diários, acentua-se também o desgaste emocional.  </w:t>
      </w:r>
    </w:p>
    <w:p w14:paraId="0D1A34F8" w14:textId="77777777" w:rsidR="009C4EFF" w:rsidRPr="009C4EFF" w:rsidRDefault="009C4EFF" w:rsidP="009C4EFF">
      <w:proofErr w:type="spellStart"/>
      <w:r w:rsidRPr="009C4EFF">
        <w:t>Kurita</w:t>
      </w:r>
      <w:proofErr w:type="spellEnd"/>
      <w:r w:rsidRPr="009C4EFF">
        <w:t xml:space="preserve"> acrescenta que se o idoso for cadeirante, estiver com um quadro de Acidente Vascular Cerebral (AVC), ou possuir alguma patologia adquirida e, por conta disso, não tiver uma postura fixa para que seja feita a atividade, é o cuidador quem realiza toda a introdução passiva da higienização: leva a bandeja, faz a escovação de leve, utiliza gases e fio dental. </w:t>
      </w:r>
    </w:p>
    <w:p w14:paraId="416ED68D" w14:textId="77777777" w:rsidR="009C4EFF" w:rsidRPr="009C4EFF" w:rsidRDefault="009C4EFF" w:rsidP="009C4EFF">
      <w:r w:rsidRPr="009C4EFF">
        <w:t xml:space="preserve">A </w:t>
      </w:r>
      <w:r w:rsidRPr="009C4EFF">
        <w:rPr>
          <w:b/>
          <w:bCs/>
        </w:rPr>
        <w:t>Dra. Claudia Spinelli</w:t>
      </w:r>
      <w:r w:rsidRPr="009C4EFF">
        <w:t xml:space="preserve">, </w:t>
      </w:r>
      <w:r w:rsidRPr="009C4EFF">
        <w:rPr>
          <w:b/>
          <w:bCs/>
        </w:rPr>
        <w:t xml:space="preserve">cirurgiã-dentista especialista em </w:t>
      </w:r>
      <w:proofErr w:type="spellStart"/>
      <w:r w:rsidRPr="009C4EFF">
        <w:rPr>
          <w:b/>
          <w:bCs/>
        </w:rPr>
        <w:t>Odontogeriatria</w:t>
      </w:r>
      <w:proofErr w:type="spellEnd"/>
      <w:r w:rsidRPr="009C4EFF">
        <w:t>, destaca que a integração com o cuidador traz diversos benefícios ao paciente. “Com o aumento da população idosa, há também alta no número de patologias próprias desses envelhecimentos. Por exemplo, doenças articulares, artrites, artroses, osteoporoses, doenças cardiológicas, degenerativas, demência e doenças neurológicas, como o Alzheimer, que causam limitações”, diz.</w:t>
      </w:r>
    </w:p>
    <w:p w14:paraId="5429AB80" w14:textId="77777777" w:rsidR="009C4EFF" w:rsidRPr="009C4EFF" w:rsidRDefault="009C4EFF" w:rsidP="009C4EFF">
      <w:r w:rsidRPr="009C4EFF">
        <w:t xml:space="preserve">O cuidador também é a pessoa que vai compartilhar as informações sobre o paciente com o cirurgião-dentista, a fim de repercutir diretamente na promoção e qualidade de vida dessa população. Tudo isso diminui os riscos de o idoso contrair uma infecção bucal, o que o deixaria ainda mais fragilizado. </w:t>
      </w:r>
    </w:p>
    <w:p w14:paraId="5DA523E4" w14:textId="77777777" w:rsidR="009C4EFF" w:rsidRPr="009C4EFF" w:rsidRDefault="009C4EFF" w:rsidP="009C4EFF">
      <w:r w:rsidRPr="009C4EFF">
        <w:lastRenderedPageBreak/>
        <w:t>As principais doenças que atingem a cavidade bucal de idosos são, principalmente, a cárie e as doenças periodontais, como gengivites e periodontites.</w:t>
      </w:r>
    </w:p>
    <w:p w14:paraId="235ECC3A" w14:textId="77777777" w:rsidR="009C4EFF" w:rsidRPr="009C4EFF" w:rsidRDefault="009C4EFF" w:rsidP="009C4EFF">
      <w:r w:rsidRPr="009C4EFF">
        <w:t xml:space="preserve">Segundo a Dra. Spinelli, o Brasil ainda é um país que tem um número considerável de idosos desdentados, mas salienta que isso está mudando. “Cabe ao </w:t>
      </w:r>
      <w:proofErr w:type="spellStart"/>
      <w:r w:rsidRPr="009C4EFF">
        <w:t>Odontogeriatra</w:t>
      </w:r>
      <w:proofErr w:type="spellEnd"/>
      <w:r w:rsidRPr="009C4EFF">
        <w:t xml:space="preserve"> orientar os cuidadores para que o paciente faça uma higiene bucal rigorosa e adequada após cada refeição, escovando os dentes com uma escova macia - incluindo a língua -, fazendo uso de fio ou fita dental e, dependendo do caso, utilizando enxaguantes bucais, de preferência sem álcool. Motivar o cuidador ou o paciente a fazer higienização das próteses dentárias também é fundamental”, completa. </w:t>
      </w:r>
    </w:p>
    <w:p w14:paraId="06CDA437" w14:textId="77777777" w:rsidR="009C4EFF" w:rsidRPr="009C4EFF" w:rsidRDefault="009C4EFF" w:rsidP="009C4EFF">
      <w:r w:rsidRPr="009C4EFF">
        <w:t>Outro ponto importante que o cuidador precisa estar atento é se há alterações bucais nesse paciente e, se houver, é essencial comunicar imediatamente ao cirurgião-dentista. O uso de medicamentos contínuos também pode diminuir ou reduzir a quantidade de saliva, o que tende a contribuir com a deterioração da cavidade bucal.</w:t>
      </w:r>
    </w:p>
    <w:p w14:paraId="1A218EFA" w14:textId="77777777" w:rsidR="009C4EFF" w:rsidRPr="009C4EFF" w:rsidRDefault="009C4EFF" w:rsidP="009C4EFF">
      <w:r w:rsidRPr="009C4EFF">
        <w:t>Vale ressaltar que a capacidade de mastigação mantida ou restaurada melhora a nutrição e o estado físico do idoso, trazendo ainda mais benefícios à vida dele, além do ganho da autoestima.</w:t>
      </w:r>
    </w:p>
    <w:p w14:paraId="1476BAC1" w14:textId="77777777" w:rsidR="009C4EFF" w:rsidRPr="009C4EFF" w:rsidRDefault="009C4EFF" w:rsidP="009C4EFF">
      <w:r w:rsidRPr="009C4EFF">
        <w:t xml:space="preserve">Atualmente existem 80 cirurgiões-dentistas especializados em </w:t>
      </w:r>
      <w:proofErr w:type="spellStart"/>
      <w:r w:rsidRPr="009C4EFF">
        <w:t>odontogeriatria</w:t>
      </w:r>
      <w:proofErr w:type="spellEnd"/>
      <w:r w:rsidRPr="009C4EFF">
        <w:t xml:space="preserve">, registrados no </w:t>
      </w:r>
      <w:r w:rsidRPr="009C4EFF">
        <w:rPr>
          <w:b/>
          <w:bCs/>
        </w:rPr>
        <w:t xml:space="preserve">Conselho Regional de Odontologia de São Paulo (CROSP), </w:t>
      </w:r>
      <w:r w:rsidRPr="009C4EFF">
        <w:t>atuando no estado</w:t>
      </w:r>
      <w:r w:rsidRPr="009C4EFF">
        <w:rPr>
          <w:b/>
          <w:bCs/>
        </w:rPr>
        <w:t>.</w:t>
      </w:r>
      <w:r w:rsidRPr="009C4EFF">
        <w:t xml:space="preserve"> O </w:t>
      </w:r>
      <w:proofErr w:type="spellStart"/>
      <w:r w:rsidRPr="009C4EFF">
        <w:t>odontogeriatra</w:t>
      </w:r>
      <w:proofErr w:type="spellEnd"/>
      <w:r w:rsidRPr="009C4EFF">
        <w:t xml:space="preserve"> tem um conhecimento mais profundo sobre a atuação junto à população idosa, com foco no estudo geral de sua saúde, muitas vezes realizando atendimento em consultórios adaptados - com acessibilidades como rampas de acesso, andadores, cadeiras de rodas e aparadores - ou em Home </w:t>
      </w:r>
      <w:proofErr w:type="spellStart"/>
      <w:r w:rsidRPr="009C4EFF">
        <w:t>Care</w:t>
      </w:r>
      <w:proofErr w:type="spellEnd"/>
      <w:r w:rsidRPr="009C4EFF">
        <w:t xml:space="preserve"> (atendimento em domicílio), que vem se tornando uma tendência.</w:t>
      </w:r>
    </w:p>
    <w:p w14:paraId="29E73EDA" w14:textId="77777777" w:rsidR="009C4EFF" w:rsidRPr="009C4EFF" w:rsidRDefault="009C4EFF" w:rsidP="009C4EFF">
      <w:pPr>
        <w:pStyle w:val="NormalWeb"/>
        <w:rPr>
          <w:rFonts w:ascii="Arial" w:hAnsi="Arial" w:cs="Arial"/>
        </w:rPr>
      </w:pPr>
      <w:r w:rsidRPr="009C4EFF">
        <w:rPr>
          <w:rStyle w:val="Forte"/>
          <w:rFonts w:ascii="Arial" w:hAnsi="Arial" w:cs="Arial"/>
        </w:rPr>
        <w:t>Sobre o CROSP</w:t>
      </w:r>
    </w:p>
    <w:p w14:paraId="276308A3" w14:textId="1EDCA97E" w:rsidR="009C4EFF" w:rsidRDefault="009C4EFF" w:rsidP="009C4EFF">
      <w:pPr>
        <w:pStyle w:val="NormalWeb"/>
        <w:rPr>
          <w:rFonts w:ascii="Arial" w:hAnsi="Arial" w:cs="Arial"/>
        </w:rPr>
      </w:pPr>
      <w:r w:rsidRPr="009C4EFF">
        <w:rPr>
          <w:rFonts w:ascii="Arial" w:hAnsi="Arial" w:cs="Arial"/>
        </w:rPr>
        <w:t>O </w:t>
      </w:r>
      <w:r w:rsidRPr="009C4EFF">
        <w:rPr>
          <w:rStyle w:val="Forte"/>
          <w:rFonts w:ascii="Arial" w:hAnsi="Arial" w:cs="Arial"/>
        </w:rPr>
        <w:t>Conselho Regional de Odontologia de São Paulo</w:t>
      </w:r>
      <w:r w:rsidRPr="009C4EFF">
        <w:rPr>
          <w:rFonts w:ascii="Arial" w:hAnsi="Arial" w:cs="Arial"/>
        </w:rPr>
        <w:t> (</w:t>
      </w:r>
      <w:r w:rsidRPr="009C4EFF">
        <w:rPr>
          <w:rStyle w:val="Forte"/>
          <w:rFonts w:ascii="Arial" w:hAnsi="Arial" w:cs="Arial"/>
        </w:rPr>
        <w:t>CROSP</w:t>
      </w:r>
      <w:r w:rsidRPr="009C4EFF">
        <w:rPr>
          <w:rFonts w:ascii="Arial" w:hAnsi="Arial" w:cs="Arial"/>
        </w:rPr>
        <w:t>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 </w:t>
      </w:r>
      <w:r w:rsidRPr="009C4EFF">
        <w:rPr>
          <w:rStyle w:val="Forte"/>
          <w:rFonts w:ascii="Arial" w:hAnsi="Arial" w:cs="Arial"/>
        </w:rPr>
        <w:t>CROSP</w:t>
      </w:r>
      <w:r w:rsidRPr="009C4EFF">
        <w:rPr>
          <w:rFonts w:ascii="Arial" w:hAnsi="Arial" w:cs="Arial"/>
        </w:rPr>
        <w:t> conta com mais de 140 mil profissionais inscritos. Além dos cirurgiões-dentistas, o </w:t>
      </w:r>
      <w:r w:rsidRPr="009C4EFF">
        <w:rPr>
          <w:rStyle w:val="Forte"/>
          <w:rFonts w:ascii="Arial" w:hAnsi="Arial" w:cs="Arial"/>
        </w:rPr>
        <w:t>CROSP</w:t>
      </w:r>
      <w:r w:rsidRPr="009C4EFF">
        <w:rPr>
          <w:rFonts w:ascii="Arial" w:hAnsi="Arial" w:cs="Arial"/>
        </w:rPr>
        <w:t xml:space="preserve"> detém competência também para fiscalizar o exercício profissional e a conduta ética dos Técnicos em Prótese Dentária, Técnicos em Saúde Bucal, Auxiliares em Saúde Bucal e Auxiliares em Prótese Dentária. </w:t>
      </w:r>
    </w:p>
    <w:p w14:paraId="77D8FFBE" w14:textId="2F019D85" w:rsidR="009C4EFF" w:rsidRDefault="009C4EFF" w:rsidP="009C4EF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Informações:</w:t>
      </w:r>
      <w:r>
        <w:rPr>
          <w:rStyle w:val="Forte"/>
          <w:rFonts w:ascii="Arial" w:hAnsi="Arial" w:cs="Arial"/>
          <w:color w:val="222222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www.crosp.org.br</w:t>
        </w:r>
      </w:hyperlink>
    </w:p>
    <w:p w14:paraId="01A79F71" w14:textId="0EF8874B" w:rsidR="009C4EFF" w:rsidRPr="009C4EFF" w:rsidRDefault="009C4EFF" w:rsidP="009C4EFF">
      <w:pPr>
        <w:pStyle w:val="SemEspaamento"/>
        <w:rPr>
          <w:rFonts w:ascii="Arial" w:hAnsi="Arial" w:cs="Arial"/>
          <w:sz w:val="24"/>
          <w:szCs w:val="24"/>
        </w:rPr>
      </w:pPr>
      <w:r w:rsidRPr="009C4EFF">
        <w:rPr>
          <w:rStyle w:val="Forte"/>
          <w:rFonts w:ascii="Arial" w:hAnsi="Arial" w:cs="Arial"/>
          <w:sz w:val="24"/>
          <w:szCs w:val="24"/>
        </w:rPr>
        <w:t>Mais informações:</w:t>
      </w:r>
      <w:r>
        <w:rPr>
          <w:rStyle w:val="Forte"/>
          <w:rFonts w:ascii="Arial" w:hAnsi="Arial" w:cs="Arial"/>
          <w:sz w:val="24"/>
          <w:szCs w:val="24"/>
        </w:rPr>
        <w:t xml:space="preserve"> </w:t>
      </w:r>
      <w:hyperlink r:id="rId6" w:history="1">
        <w:r w:rsidRPr="009C4EFF">
          <w:rPr>
            <w:rStyle w:val="Hyperlink"/>
            <w:rFonts w:ascii="Arial" w:hAnsi="Arial" w:cs="Arial"/>
            <w:sz w:val="24"/>
            <w:szCs w:val="24"/>
          </w:rPr>
          <w:t>imprensacrosp@apexagencia.com.br</w:t>
        </w:r>
      </w:hyperlink>
      <w:r w:rsidRPr="009C4EFF">
        <w:rPr>
          <w:rFonts w:ascii="Arial" w:hAnsi="Arial" w:cs="Arial"/>
          <w:sz w:val="24"/>
          <w:szCs w:val="24"/>
        </w:rPr>
        <w:br/>
        <w:t>(11) 3549 – 5550 / (11) 99693 – 6834</w:t>
      </w:r>
    </w:p>
    <w:p w14:paraId="00000016" w14:textId="0FB34166" w:rsidR="001C281E" w:rsidRDefault="009C4EFF" w:rsidP="009C4EFF">
      <w:pPr>
        <w:pStyle w:val="SemEspaamento"/>
        <w:rPr>
          <w:rFonts w:ascii="Calibri" w:eastAsia="Calibri" w:hAnsi="Calibri" w:cs="Calibri"/>
        </w:rPr>
      </w:pPr>
      <w:r w:rsidRPr="009C4EFF">
        <w:rPr>
          <w:rFonts w:ascii="Arial" w:hAnsi="Arial" w:cs="Arial"/>
          <w:sz w:val="24"/>
          <w:szCs w:val="24"/>
        </w:rPr>
        <w:t>Ailton Oliveira e Elen Carla.</w:t>
      </w:r>
    </w:p>
    <w:sectPr w:rsidR="001C281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1E"/>
    <w:rsid w:val="000C799A"/>
    <w:rsid w:val="001C281E"/>
    <w:rsid w:val="00206D7C"/>
    <w:rsid w:val="003A489B"/>
    <w:rsid w:val="00435C83"/>
    <w:rsid w:val="004F4EC9"/>
    <w:rsid w:val="0055073A"/>
    <w:rsid w:val="00613A0D"/>
    <w:rsid w:val="0078684D"/>
    <w:rsid w:val="009C4EFF"/>
    <w:rsid w:val="00B36A36"/>
    <w:rsid w:val="00C7065A"/>
    <w:rsid w:val="00C97AB0"/>
    <w:rsid w:val="00D03023"/>
    <w:rsid w:val="00E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669B"/>
  <w15:docId w15:val="{9969F22D-75E2-4C57-A0C3-8ABE1B0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17C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E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9C4EFF"/>
    <w:rPr>
      <w:b/>
      <w:bCs/>
    </w:rPr>
  </w:style>
  <w:style w:type="paragraph" w:styleId="SemEspaamento">
    <w:name w:val="No Spacing"/>
    <w:uiPriority w:val="1"/>
    <w:qFormat/>
    <w:rsid w:val="009C4E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nsacrosp@apexagencia.com.br" TargetMode="External"/><Relationship Id="rId5" Type="http://schemas.openxmlformats.org/officeDocument/2006/relationships/hyperlink" Target="http://www.crosp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 oliveira</dc:creator>
  <cp:lastModifiedBy>Jessica.imp.sp</cp:lastModifiedBy>
  <cp:revision>6</cp:revision>
  <dcterms:created xsi:type="dcterms:W3CDTF">2022-03-04T13:13:00Z</dcterms:created>
  <dcterms:modified xsi:type="dcterms:W3CDTF">2022-03-18T14:50:00Z</dcterms:modified>
</cp:coreProperties>
</file>