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51D6" w14:textId="57FFB35F" w:rsidR="003934DA" w:rsidRDefault="003934DA" w:rsidP="003934D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912419" wp14:editId="0012FC9C">
            <wp:simplePos x="0" y="0"/>
            <wp:positionH relativeFrom="margin">
              <wp:posOffset>800100</wp:posOffset>
            </wp:positionH>
            <wp:positionV relativeFrom="paragraph">
              <wp:posOffset>9525</wp:posOffset>
            </wp:positionV>
            <wp:extent cx="4339590" cy="678815"/>
            <wp:effectExtent l="0" t="0" r="3810" b="6985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67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089B3" w14:textId="77777777" w:rsidR="003934DA" w:rsidRDefault="003934DA" w:rsidP="003934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7A0FF1" w14:textId="77777777" w:rsidR="00E74109" w:rsidRDefault="00E74109" w:rsidP="003934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F3509B" w14:textId="01C26633" w:rsidR="003934DA" w:rsidRDefault="00E74109" w:rsidP="003934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4109">
        <w:rPr>
          <w:rFonts w:ascii="Arial" w:hAnsi="Arial" w:cs="Arial"/>
          <w:b/>
          <w:bCs/>
          <w:sz w:val="24"/>
          <w:szCs w:val="24"/>
        </w:rPr>
        <w:t>Dia Mundial da Saúde Bucal: ações que despertam para o orgulho da sua boca</w:t>
      </w:r>
    </w:p>
    <w:p w14:paraId="534B9484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 xml:space="preserve">O Dia Mundial da Saúde Bucal é celebrado anualmente em 20 de março. A data foi instituída pela Federação Internacional Dentária (FDI) em 2007, com o objetivo de unir esforços globais sobre a educação em saúde bucal. Para assinalar a campanha do triênio (2021/2023), a instituição adotou o tema "Be </w:t>
      </w:r>
      <w:proofErr w:type="spellStart"/>
      <w:r w:rsidRPr="00E74109">
        <w:rPr>
          <w:rFonts w:ascii="Arial" w:hAnsi="Arial" w:cs="Arial"/>
          <w:sz w:val="24"/>
          <w:szCs w:val="24"/>
        </w:rPr>
        <w:t>Proud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109">
        <w:rPr>
          <w:rFonts w:ascii="Arial" w:hAnsi="Arial" w:cs="Arial"/>
          <w:sz w:val="24"/>
          <w:szCs w:val="24"/>
        </w:rPr>
        <w:t>of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109">
        <w:rPr>
          <w:rFonts w:ascii="Arial" w:hAnsi="Arial" w:cs="Arial"/>
          <w:sz w:val="24"/>
          <w:szCs w:val="24"/>
        </w:rPr>
        <w:t>Your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109">
        <w:rPr>
          <w:rFonts w:ascii="Arial" w:hAnsi="Arial" w:cs="Arial"/>
          <w:sz w:val="24"/>
          <w:szCs w:val="24"/>
        </w:rPr>
        <w:t>Mouth</w:t>
      </w:r>
      <w:proofErr w:type="spellEnd"/>
      <w:r w:rsidRPr="00E74109">
        <w:rPr>
          <w:rFonts w:ascii="Arial" w:hAnsi="Arial" w:cs="Arial"/>
          <w:sz w:val="24"/>
          <w:szCs w:val="24"/>
        </w:rPr>
        <w:t>” - em português, "tenha orgulho de sua boca”.   </w:t>
      </w:r>
    </w:p>
    <w:p w14:paraId="6AEEC0C8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O Conselho Regional de Odontologia de São Paulo (CROSP) chama a atenção para o assunto, direcionando seu olhar para os caminhos e ações que levam a alcançar qualidade de vida por meio da saúde bucal. Afinal, quais fatores estão por trás desse orgulho e como conquistá-lo? Hábitos pessoais, informações disponíveis, campanhas educacionais de conscientização para saúde bucal e inovações elencam os principais fatores.  </w:t>
      </w:r>
    </w:p>
    <w:p w14:paraId="288B931E" w14:textId="77777777" w:rsidR="00E74109" w:rsidRPr="00E74109" w:rsidRDefault="00E74109" w:rsidP="00E74109">
      <w:pPr>
        <w:rPr>
          <w:rFonts w:ascii="Arial" w:hAnsi="Arial" w:cs="Arial"/>
          <w:b/>
          <w:bCs/>
          <w:sz w:val="24"/>
          <w:szCs w:val="24"/>
        </w:rPr>
      </w:pPr>
      <w:r w:rsidRPr="00E74109">
        <w:rPr>
          <w:rFonts w:ascii="Arial" w:hAnsi="Arial" w:cs="Arial"/>
          <w:b/>
          <w:bCs/>
          <w:sz w:val="24"/>
          <w:szCs w:val="24"/>
        </w:rPr>
        <w:t>Acesso às informações e serviços de saúde</w:t>
      </w:r>
    </w:p>
    <w:p w14:paraId="0D62185A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Dados estatísticos colhidos em 2020, pelo Instituto Brasileiro de Geografia e Estatística - IBGE em parceria com o Ministério da Saúde, mostram que apenas 49% dos brasileiros vão ao cirurgião-dentista. Essa porcentagem revela não apenas questões socioeconômicas, mas também, questões culturais e educacionais.</w:t>
      </w:r>
    </w:p>
    <w:p w14:paraId="2ABBE572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Em 2013, o IBGE constatou que 11% dos brasileiros não tinham nenhum dente na boca. Conforme dados apresentados pela Pesquisa Nacional de Saúde Bucal realizada em 2010, o acesso aos serviços de saúde bucal se diferenciava de acordo com a região, sendo a população do Sul e do Sudeste com melhores condições bucais e os moradores do Norte, Nordeste e Centro-Oeste com menores, em relação à prevalência de cárie.</w:t>
      </w:r>
    </w:p>
    <w:p w14:paraId="03B83571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 xml:space="preserve">A cirurgiã-dentista, Dra. Sofia Takeda Uemura, Mestre em Odontologia pelo Centro de Pesquisas Odontológicas São Leopoldo </w:t>
      </w:r>
      <w:proofErr w:type="spellStart"/>
      <w:r w:rsidRPr="00E74109">
        <w:rPr>
          <w:rFonts w:ascii="Arial" w:hAnsi="Arial" w:cs="Arial"/>
          <w:sz w:val="24"/>
          <w:szCs w:val="24"/>
        </w:rPr>
        <w:t>Mandic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 e Doutora em Ensino de Ciências pela Universidade Cruzeiro do Sul, reforça a importância de campanhas educativas para alertar o quanto a saúde bucal influencia na saúde geral. “Há uma preocupação com a saúde geral, mas não há o entendimento ainda de que a saúde envolve o todo e que a boca faz parte desse todo”, explica a cirurgiã-dentista. </w:t>
      </w:r>
    </w:p>
    <w:p w14:paraId="4ED9390E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Produzir materiais informativos, assim como realizar orientações por meio de campanhas educativas em escolas, estações de trens e metrôs, hospitais e equipamentos de saúde pode ser uma alternativa para driblar as dificuldades e a falta de informações sobre temas relacionados à saúde bucal.</w:t>
      </w:r>
    </w:p>
    <w:p w14:paraId="748673C7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 xml:space="preserve">Todavia, isoladas, tais ações são insuficientes, como explica o cirurgião-dentista Marco </w:t>
      </w:r>
      <w:proofErr w:type="spellStart"/>
      <w:r w:rsidRPr="00E74109">
        <w:rPr>
          <w:rFonts w:ascii="Arial" w:hAnsi="Arial" w:cs="Arial"/>
          <w:sz w:val="24"/>
          <w:szCs w:val="24"/>
        </w:rPr>
        <w:t>Manfredini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, Doutor pela Faculdade de Saúde Pública da USP. </w:t>
      </w:r>
      <w:r w:rsidRPr="00E74109">
        <w:rPr>
          <w:rFonts w:ascii="Arial" w:hAnsi="Arial" w:cs="Arial"/>
          <w:sz w:val="24"/>
          <w:szCs w:val="24"/>
        </w:rPr>
        <w:lastRenderedPageBreak/>
        <w:t>“As campanhas têm o papel de reforçar a importância das políticas públicas, mas não são suficientes caso não se articulem a programações de saúde bucal.  Elas são meios auxiliares em programas que englobam todo o processo saúde-doença, desde a prevenção até a cura e reabilitação. Para que haja resultado, precisam estar inseridos dentro de ações e políticas que envolvam as esferas estaduais, municipais e federal”, ressalta. </w:t>
      </w:r>
    </w:p>
    <w:p w14:paraId="610F7D5E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Os levantamentos e pesquisas de mapeamento da saúde bucal brasileira fornecem subsídios para que novas políticas de atendimento sejam desenvolvidas. Apesar do Brasil ser o país com maior número de cirurgiões-dentistas, a distribuição desses profissionais é desigual.</w:t>
      </w:r>
    </w:p>
    <w:p w14:paraId="5C0FC643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 xml:space="preserve">De acordo com o Dr. </w:t>
      </w:r>
      <w:proofErr w:type="spellStart"/>
      <w:r w:rsidRPr="00E74109">
        <w:rPr>
          <w:rFonts w:ascii="Arial" w:hAnsi="Arial" w:cs="Arial"/>
          <w:sz w:val="24"/>
          <w:szCs w:val="24"/>
        </w:rPr>
        <w:t>Manfredini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, essa distribuição ocorre conforme o interesse econômico. “O único período em que houve uma exceção nesse quadro foi entre 2003 a 2016, quando o programa Brasil Sorridente vigorava. É necessário que haja novamente uma política de retomada deste protagonismo, com a finalidade de enfrentar os problemas de saúde bucal. Vivemos um período de </w:t>
      </w:r>
      <w:proofErr w:type="spellStart"/>
      <w:r w:rsidRPr="00E74109">
        <w:rPr>
          <w:rFonts w:ascii="Arial" w:hAnsi="Arial" w:cs="Arial"/>
          <w:sz w:val="24"/>
          <w:szCs w:val="24"/>
        </w:rPr>
        <w:t>desfinanciamento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 no SUS, com um gasto per capita muito baixo para as nossas necessidades”, conclui.</w:t>
      </w:r>
    </w:p>
    <w:p w14:paraId="29DA6742" w14:textId="77777777" w:rsidR="00E74109" w:rsidRPr="00E74109" w:rsidRDefault="00E74109" w:rsidP="00E74109">
      <w:pPr>
        <w:rPr>
          <w:rFonts w:ascii="Arial" w:hAnsi="Arial" w:cs="Arial"/>
          <w:b/>
          <w:bCs/>
          <w:sz w:val="24"/>
          <w:szCs w:val="24"/>
        </w:rPr>
      </w:pPr>
    </w:p>
    <w:p w14:paraId="3AB80EBE" w14:textId="77777777" w:rsidR="00E74109" w:rsidRPr="00E74109" w:rsidRDefault="00E74109" w:rsidP="00E74109">
      <w:pPr>
        <w:rPr>
          <w:rFonts w:ascii="Arial" w:hAnsi="Arial" w:cs="Arial"/>
          <w:b/>
          <w:bCs/>
          <w:sz w:val="24"/>
          <w:szCs w:val="24"/>
        </w:rPr>
      </w:pPr>
      <w:r w:rsidRPr="00E74109">
        <w:rPr>
          <w:rFonts w:ascii="Arial" w:hAnsi="Arial" w:cs="Arial"/>
          <w:b/>
          <w:bCs/>
          <w:sz w:val="24"/>
          <w:szCs w:val="24"/>
        </w:rPr>
        <w:t>Tecnologia e inovações</w:t>
      </w:r>
    </w:p>
    <w:p w14:paraId="07C5F406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Os avanços tecnológicos estão entre os fatores que contribuem para a saúde bucal. Nos últimos anos, os procedimentos estéticos, amparados pela tecnologia, ganharam destaque, no entanto, a Dra. Sofia coloca algumas ressalvas com relação a esse comportamento.</w:t>
      </w:r>
    </w:p>
    <w:p w14:paraId="4114F3EB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Para ela, embora os procedimentos de grande tecnologia como os tratamentos através de scanner, impressoras 3D, lâminas e facetas sejam hoje uma realidade e estejam em destaque, o foco deve ser para o atendimento básico e para a prevenção da saúde de fato.</w:t>
      </w:r>
    </w:p>
    <w:p w14:paraId="79589EE7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 xml:space="preserve">O Dr. </w:t>
      </w:r>
      <w:proofErr w:type="spellStart"/>
      <w:r w:rsidRPr="00E74109">
        <w:rPr>
          <w:rFonts w:ascii="Arial" w:hAnsi="Arial" w:cs="Arial"/>
          <w:sz w:val="24"/>
          <w:szCs w:val="24"/>
        </w:rPr>
        <w:t>Manfredini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 também lembra que o desenvolvimento da tecnologia tem que ser visto à luz das necessidades que a prática requer. “Temos uma orientação tecnológica voltada para as especialidades com a aplicação de tecnologias de ponta, mas também há a necessidade de desenvolver tecnologias para áreas de tratamento de doenças como o câncer bucal, cárie dentária e doença periodontal,” finaliza.</w:t>
      </w:r>
    </w:p>
    <w:p w14:paraId="1A356D6D" w14:textId="311AF777" w:rsidR="00E74109" w:rsidRPr="00E74109" w:rsidRDefault="00E74109" w:rsidP="00E74109">
      <w:pPr>
        <w:rPr>
          <w:rFonts w:ascii="Arial" w:hAnsi="Arial" w:cs="Arial"/>
          <w:b/>
          <w:bCs/>
          <w:sz w:val="24"/>
          <w:szCs w:val="24"/>
        </w:rPr>
      </w:pPr>
      <w:r w:rsidRPr="00E74109">
        <w:rPr>
          <w:rFonts w:ascii="Arial" w:hAnsi="Arial" w:cs="Arial"/>
          <w:b/>
          <w:bCs/>
          <w:sz w:val="24"/>
          <w:szCs w:val="24"/>
        </w:rPr>
        <w:t>Hábitos pessoais</w:t>
      </w:r>
    </w:p>
    <w:p w14:paraId="1C606473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Os hábitos relacionados à alimentação desde o início da vida (amamentação, ingestão de cálcio, redução no consumo de açúcar) higienização (escovação com creme fluoretado após as refeições, uso do fio dental, bochechos) e outros, como uso de protetor labial, são indispensáveis para desenvolvimento e manutenção da saúde da boca, do corpo e também da mente, pois o conjunto contribui para o bem estar geral e melhora da autoestima. Porém, tais fatores não afastam a necessidade de consultas regulares ao cirurgião-dentista.</w:t>
      </w:r>
    </w:p>
    <w:p w14:paraId="38FA3EAF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</w:p>
    <w:p w14:paraId="01B21C95" w14:textId="729465A5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A Dra. Sofia explica que as consultas para o cuidado com a saúde bucal são essenciais, uma vez que os sinais de possíveis doenças podem ser detectados precocemente pelo cirurgião-dentista, em fases em que não é preciso fazer intervenções cirúrgicas ou restauradoras.</w:t>
      </w:r>
    </w:p>
    <w:p w14:paraId="28FF3781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Além das visitas e retornos periódicos ao cirurgião-dentista, é preciso reforçar a importância da higienização, principalmente após a alimentação. Esses são alguns hábitos que podem ser melhorados para contribuir para que cada vez mais brasileiros possam ter maior qualidade de vida e orgulho ao exibir sua boca e seu sorriso, com saúde.</w:t>
      </w:r>
    </w:p>
    <w:p w14:paraId="71DEB788" w14:textId="77777777" w:rsidR="00E74109" w:rsidRDefault="00E74109" w:rsidP="00E74109">
      <w:pPr>
        <w:rPr>
          <w:rFonts w:ascii="Arial" w:hAnsi="Arial" w:cs="Arial"/>
          <w:b/>
          <w:bCs/>
          <w:sz w:val="24"/>
          <w:szCs w:val="24"/>
        </w:rPr>
      </w:pPr>
    </w:p>
    <w:p w14:paraId="266D88DD" w14:textId="420C6DD7" w:rsidR="00E74109" w:rsidRPr="00E74109" w:rsidRDefault="00E74109" w:rsidP="00E74109">
      <w:pPr>
        <w:rPr>
          <w:rFonts w:ascii="Arial" w:hAnsi="Arial" w:cs="Arial"/>
          <w:b/>
          <w:bCs/>
          <w:sz w:val="24"/>
          <w:szCs w:val="24"/>
        </w:rPr>
      </w:pPr>
      <w:r w:rsidRPr="00E74109">
        <w:rPr>
          <w:rFonts w:ascii="Arial" w:hAnsi="Arial" w:cs="Arial"/>
          <w:b/>
          <w:bCs/>
          <w:sz w:val="24"/>
          <w:szCs w:val="24"/>
        </w:rPr>
        <w:t>Sobre o CROSP</w:t>
      </w:r>
    </w:p>
    <w:p w14:paraId="5351BE37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 xml:space="preserve">O Conselho Regional de Odontologia de São Paulo (CROSP) é uma autarquia federal dotada de personalidade jurídica e de direito público com a finalidade de fiscalizar e supervisionar a ética profissional em todo o Estado de São Paulo, cabendo-lhe zelar pelo perfeito desempenho ético da Odontologia e pelo prestígio e bom conceito da profissão e dos que a exercem legalmente. Hoje, o CROSP conta com mais de 140 mil profissionais inscritos. Além dos cirurgiões-dentistas, o CROSP detém competência também para fiscalizar o exercício profissional e a conduta ética dos </w:t>
      </w:r>
      <w:proofErr w:type="spellStart"/>
      <w:r w:rsidRPr="00E74109">
        <w:rPr>
          <w:rFonts w:ascii="Arial" w:hAnsi="Arial" w:cs="Arial"/>
          <w:sz w:val="24"/>
          <w:szCs w:val="24"/>
        </w:rPr>
        <w:t>Técn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109">
        <w:rPr>
          <w:rFonts w:ascii="Arial" w:hAnsi="Arial" w:cs="Arial"/>
          <w:sz w:val="24"/>
          <w:szCs w:val="24"/>
        </w:rPr>
        <w:t>icos</w:t>
      </w:r>
      <w:proofErr w:type="spellEnd"/>
      <w:r w:rsidRPr="00E74109">
        <w:rPr>
          <w:rFonts w:ascii="Arial" w:hAnsi="Arial" w:cs="Arial"/>
          <w:sz w:val="24"/>
          <w:szCs w:val="24"/>
        </w:rPr>
        <w:t xml:space="preserve"> em Prótese Dentária, Técnicos em Saúde Bucal, Auxiliares em Saúde Bucal e Auxiliares em Prótese Dentária.</w:t>
      </w:r>
    </w:p>
    <w:p w14:paraId="6CDA0E6A" w14:textId="77777777" w:rsidR="00E74109" w:rsidRPr="00E74109" w:rsidRDefault="00E74109" w:rsidP="00E74109">
      <w:pPr>
        <w:rPr>
          <w:rFonts w:ascii="Arial" w:hAnsi="Arial" w:cs="Arial"/>
          <w:b/>
          <w:bCs/>
          <w:sz w:val="24"/>
          <w:szCs w:val="24"/>
        </w:rPr>
      </w:pPr>
      <w:r w:rsidRPr="00E74109">
        <w:rPr>
          <w:rFonts w:ascii="Arial" w:hAnsi="Arial" w:cs="Arial"/>
          <w:b/>
          <w:bCs/>
          <w:sz w:val="24"/>
          <w:szCs w:val="24"/>
        </w:rPr>
        <w:t>Informações:</w:t>
      </w:r>
    </w:p>
    <w:p w14:paraId="1EA70A87" w14:textId="77777777" w:rsidR="00E74109" w:rsidRPr="00E74109" w:rsidRDefault="00E74109" w:rsidP="00E74109">
      <w:pPr>
        <w:rPr>
          <w:rFonts w:ascii="Arial" w:hAnsi="Arial" w:cs="Arial"/>
          <w:b/>
          <w:bCs/>
          <w:sz w:val="24"/>
          <w:szCs w:val="24"/>
        </w:rPr>
      </w:pPr>
      <w:r w:rsidRPr="00E74109">
        <w:rPr>
          <w:rFonts w:ascii="Arial" w:hAnsi="Arial" w:cs="Arial"/>
          <w:b/>
          <w:bCs/>
          <w:sz w:val="24"/>
          <w:szCs w:val="24"/>
        </w:rPr>
        <w:t>www.crosp.org.br</w:t>
      </w:r>
    </w:p>
    <w:p w14:paraId="33082F16" w14:textId="77777777" w:rsidR="00E74109" w:rsidRPr="00E74109" w:rsidRDefault="00E74109" w:rsidP="00E74109">
      <w:pPr>
        <w:rPr>
          <w:rFonts w:ascii="Arial" w:hAnsi="Arial" w:cs="Arial"/>
          <w:b/>
          <w:bCs/>
          <w:sz w:val="24"/>
          <w:szCs w:val="24"/>
        </w:rPr>
      </w:pPr>
      <w:r w:rsidRPr="00E74109">
        <w:rPr>
          <w:rFonts w:ascii="Arial" w:hAnsi="Arial" w:cs="Arial"/>
          <w:b/>
          <w:bCs/>
          <w:sz w:val="24"/>
          <w:szCs w:val="24"/>
        </w:rPr>
        <w:t>Mais informações:</w:t>
      </w:r>
    </w:p>
    <w:p w14:paraId="5C031B88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imprensacrosp@apexagencia.com.br</w:t>
      </w:r>
    </w:p>
    <w:p w14:paraId="7E44279D" w14:textId="77777777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(11) 3549 – 5550 / (11) 99693 – 6834</w:t>
      </w:r>
    </w:p>
    <w:p w14:paraId="19D7573F" w14:textId="17B0B1DE" w:rsidR="00E74109" w:rsidRPr="00E74109" w:rsidRDefault="00E74109" w:rsidP="00E74109">
      <w:pPr>
        <w:rPr>
          <w:rFonts w:ascii="Arial" w:hAnsi="Arial" w:cs="Arial"/>
          <w:sz w:val="24"/>
          <w:szCs w:val="24"/>
        </w:rPr>
      </w:pPr>
      <w:r w:rsidRPr="00E74109">
        <w:rPr>
          <w:rFonts w:ascii="Arial" w:hAnsi="Arial" w:cs="Arial"/>
          <w:sz w:val="24"/>
          <w:szCs w:val="24"/>
        </w:rPr>
        <w:t>Ailton Oliveira e Elen Carla.</w:t>
      </w:r>
    </w:p>
    <w:sectPr w:rsidR="00E74109" w:rsidRPr="00E74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A"/>
    <w:rsid w:val="003934DA"/>
    <w:rsid w:val="00494D4D"/>
    <w:rsid w:val="00E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19E2"/>
  <w15:chartTrackingRefBased/>
  <w15:docId w15:val="{F6BE7D18-8EE3-4406-9262-9EB8B2C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Aílton Oliveira</dc:creator>
  <cp:keywords/>
  <dc:description/>
  <cp:lastModifiedBy>Aílton Oliveira</cp:lastModifiedBy>
  <cp:revision>2</cp:revision>
  <dcterms:created xsi:type="dcterms:W3CDTF">2022-05-12T18:47:00Z</dcterms:created>
  <dcterms:modified xsi:type="dcterms:W3CDTF">2022-05-12T18:47:00Z</dcterms:modified>
</cp:coreProperties>
</file>